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6D" w:rsidRPr="00205011" w:rsidRDefault="00E02B6D" w:rsidP="00E02B6D">
      <w:pPr>
        <w:pStyle w:val="a8"/>
        <w:numPr>
          <w:ilvl w:val="2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205011">
        <w:rPr>
          <w:rFonts w:ascii="Times New Roman" w:hAnsi="Times New Roman" w:cs="Times New Roman"/>
          <w:sz w:val="28"/>
          <w:szCs w:val="28"/>
        </w:rPr>
        <w:t>Локальная смета на монтаж приборов и средств автоматизации</w:t>
      </w:r>
    </w:p>
    <w:p w:rsidR="00E02B6D" w:rsidRPr="002C7654" w:rsidRDefault="00E02B6D" w:rsidP="00E02B6D">
      <w:pPr>
        <w:pStyle w:val="ad"/>
        <w:tabs>
          <w:tab w:val="clear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7654">
        <w:rPr>
          <w:sz w:val="28"/>
          <w:szCs w:val="28"/>
        </w:rPr>
        <w:t xml:space="preserve">Для определения стоимости оборудования и монтажа производства работ составляется локальная смета (таблица </w:t>
      </w:r>
      <w:r>
        <w:rPr>
          <w:sz w:val="28"/>
          <w:szCs w:val="28"/>
        </w:rPr>
        <w:t>1</w:t>
      </w:r>
      <w:r w:rsidRPr="002C7654">
        <w:rPr>
          <w:sz w:val="28"/>
          <w:szCs w:val="28"/>
        </w:rPr>
        <w:t xml:space="preserve">). Она необходима при оформлении подрядного договора, расчетах за выполнение монтажных работ, определении договорной цены, фактической себестоимости, прибыли, рентабельности и определении </w:t>
      </w:r>
      <w:proofErr w:type="spellStart"/>
      <w:proofErr w:type="gramStart"/>
      <w:r w:rsidRPr="002C7654">
        <w:rPr>
          <w:sz w:val="28"/>
          <w:szCs w:val="28"/>
        </w:rPr>
        <w:t>технико</w:t>
      </w:r>
      <w:proofErr w:type="spellEnd"/>
      <w:r w:rsidRPr="002C7654">
        <w:rPr>
          <w:sz w:val="28"/>
          <w:szCs w:val="28"/>
        </w:rPr>
        <w:t xml:space="preserve"> – экономических</w:t>
      </w:r>
      <w:proofErr w:type="gramEnd"/>
      <w:r w:rsidRPr="002C7654">
        <w:rPr>
          <w:sz w:val="28"/>
          <w:szCs w:val="28"/>
        </w:rPr>
        <w:t xml:space="preserve"> показателей.</w:t>
      </w:r>
    </w:p>
    <w:p w:rsidR="00E02B6D" w:rsidRPr="002C7654" w:rsidRDefault="00E02B6D" w:rsidP="00E02B6D">
      <w:pPr>
        <w:pStyle w:val="ad"/>
        <w:tabs>
          <w:tab w:val="clear" w:pos="1418"/>
        </w:tabs>
        <w:spacing w:after="8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</w:t>
      </w:r>
      <w:r w:rsidRPr="002C7654">
        <w:rPr>
          <w:sz w:val="28"/>
          <w:szCs w:val="28"/>
        </w:rPr>
        <w:t xml:space="preserve"> для составления локальной сметы являются: рабочие чертежи, спецификация оборудования, физические объемы работ.</w:t>
      </w:r>
    </w:p>
    <w:tbl>
      <w:tblPr>
        <w:tblStyle w:val="a9"/>
        <w:tblpPr w:leftFromText="180" w:rightFromText="180" w:vertAnchor="text" w:tblpY="166"/>
        <w:tblW w:w="14904" w:type="dxa"/>
        <w:tblLook w:val="04A0" w:firstRow="1" w:lastRow="0" w:firstColumn="1" w:lastColumn="0" w:noHBand="0" w:noVBand="1"/>
      </w:tblPr>
      <w:tblGrid>
        <w:gridCol w:w="513"/>
        <w:gridCol w:w="1207"/>
        <w:gridCol w:w="2191"/>
        <w:gridCol w:w="657"/>
        <w:gridCol w:w="655"/>
        <w:gridCol w:w="929"/>
        <w:gridCol w:w="906"/>
        <w:gridCol w:w="959"/>
        <w:gridCol w:w="906"/>
        <w:gridCol w:w="1060"/>
        <w:gridCol w:w="966"/>
        <w:gridCol w:w="1088"/>
        <w:gridCol w:w="1039"/>
        <w:gridCol w:w="1007"/>
        <w:gridCol w:w="821"/>
      </w:tblGrid>
      <w:tr w:rsidR="00E02B6D" w:rsidRPr="00A40C35" w:rsidTr="002C4CFB">
        <w:trPr>
          <w:trHeight w:val="619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6D" w:rsidRPr="00A40C35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6D" w:rsidRPr="002C7654" w:rsidRDefault="00E02B6D" w:rsidP="002C4CF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654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62, 780</w:t>
            </w:r>
            <w:r w:rsidRPr="002C765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02B6D" w:rsidRPr="002C7654" w:rsidRDefault="00E02B6D" w:rsidP="002C4CF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654">
              <w:rPr>
                <w:rFonts w:ascii="Times New Roman" w:hAnsi="Times New Roman" w:cs="Times New Roman"/>
                <w:sz w:val="28"/>
                <w:szCs w:val="28"/>
              </w:rPr>
              <w:t xml:space="preserve">Сметная зарплата 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17,885</w:t>
            </w:r>
            <w:r w:rsidRPr="002C76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02B6D" w:rsidRDefault="00E02B6D" w:rsidP="002C4CF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654">
              <w:rPr>
                <w:rFonts w:ascii="Times New Roman" w:hAnsi="Times New Roman" w:cs="Times New Roman"/>
                <w:sz w:val="28"/>
                <w:szCs w:val="28"/>
              </w:rPr>
              <w:t>Нормативная трудоемкость – 99,73чел.×час.</w:t>
            </w:r>
          </w:p>
          <w:p w:rsidR="00E02B6D" w:rsidRPr="002C7654" w:rsidRDefault="00E02B6D" w:rsidP="002C4CF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B6D" w:rsidRPr="002C7654" w:rsidRDefault="00E02B6D" w:rsidP="002C4CF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  <w:r w:rsidRPr="002C7654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локальной сметы на монтаж</w:t>
            </w:r>
          </w:p>
        </w:tc>
        <w:tc>
          <w:tcPr>
            <w:tcW w:w="5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B6D" w:rsidRPr="002C7654" w:rsidRDefault="00E02B6D" w:rsidP="002C4CF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654">
              <w:rPr>
                <w:rFonts w:ascii="Times New Roman" w:hAnsi="Times New Roman" w:cs="Times New Roman"/>
                <w:sz w:val="28"/>
                <w:szCs w:val="28"/>
              </w:rPr>
              <w:t>Основание: спецификация</w:t>
            </w:r>
          </w:p>
          <w:p w:rsidR="00E02B6D" w:rsidRPr="002C7654" w:rsidRDefault="00E02B6D" w:rsidP="002C4CFB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654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2C7654">
              <w:rPr>
                <w:rFonts w:ascii="Times New Roman" w:hAnsi="Times New Roman" w:cs="Times New Roman"/>
                <w:sz w:val="28"/>
                <w:szCs w:val="28"/>
              </w:rPr>
              <w:t xml:space="preserve"> в текущих ценах по состоянию</w:t>
            </w:r>
          </w:p>
          <w:p w:rsidR="00E02B6D" w:rsidRPr="002C7654" w:rsidRDefault="00E02B6D" w:rsidP="004571AC">
            <w:pPr>
              <w:pStyle w:val="a8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76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апрель</w:t>
            </w:r>
            <w:r w:rsidRPr="002C76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</w:t>
            </w:r>
            <w:r w:rsidR="004571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24</w:t>
            </w:r>
            <w:r w:rsidRPr="002C76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</w:p>
        </w:tc>
      </w:tr>
      <w:tr w:rsidR="00E02B6D" w:rsidRPr="00115246" w:rsidTr="002C4CFB">
        <w:trPr>
          <w:trHeight w:val="619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и позиция норматива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характеристика работ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единицы, руб.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стоимость, руб.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труда рабочих, чел.*час</w:t>
            </w:r>
          </w:p>
        </w:tc>
      </w:tr>
      <w:tr w:rsidR="00E02B6D" w:rsidRPr="00115246" w:rsidTr="002C4CFB">
        <w:trPr>
          <w:trHeight w:val="252"/>
        </w:trPr>
        <w:tc>
          <w:tcPr>
            <w:tcW w:w="513" w:type="dxa"/>
            <w:vMerge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1" w:type="dxa"/>
            <w:gridSpan w:val="3"/>
            <w:tcBorders>
              <w:righ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60" w:type="dxa"/>
            <w:vMerge w:val="restart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93" w:type="dxa"/>
            <w:gridSpan w:val="3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07" w:type="dxa"/>
            <w:vMerge w:val="restart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единицу</w:t>
            </w:r>
          </w:p>
        </w:tc>
        <w:tc>
          <w:tcPr>
            <w:tcW w:w="821" w:type="dxa"/>
            <w:vMerge w:val="restart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объем</w:t>
            </w:r>
          </w:p>
        </w:tc>
      </w:tr>
      <w:tr w:rsidR="00E02B6D" w:rsidRPr="00115246" w:rsidTr="002C4CFB">
        <w:trPr>
          <w:trHeight w:val="669"/>
        </w:trPr>
        <w:tc>
          <w:tcPr>
            <w:tcW w:w="513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ОЗП</w:t>
            </w:r>
          </w:p>
        </w:tc>
        <w:tc>
          <w:tcPr>
            <w:tcW w:w="959" w:type="dxa"/>
            <w:vAlign w:val="center"/>
          </w:tcPr>
          <w:p w:rsidR="00E02B6D" w:rsidRPr="00115246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ЭММ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з/п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0" w:type="dxa"/>
            <w:vMerge/>
            <w:tcBorders>
              <w:left w:val="single" w:sz="12" w:space="0" w:color="auto"/>
            </w:tcBorders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ОЗП</w:t>
            </w:r>
          </w:p>
        </w:tc>
        <w:tc>
          <w:tcPr>
            <w:tcW w:w="1088" w:type="dxa"/>
            <w:vAlign w:val="center"/>
          </w:tcPr>
          <w:p w:rsidR="00E02B6D" w:rsidRPr="00115246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ЭММ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з/п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07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02B6D" w:rsidRPr="00115246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283"/>
        </w:trPr>
        <w:tc>
          <w:tcPr>
            <w:tcW w:w="513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7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1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9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9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6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8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9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07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1" w:type="dxa"/>
            <w:vAlign w:val="center"/>
          </w:tcPr>
          <w:p w:rsidR="00E02B6D" w:rsidRPr="00C0706A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2B6D" w:rsidRPr="00115246" w:rsidTr="002C4CFB">
        <w:trPr>
          <w:trHeight w:val="668"/>
        </w:trPr>
        <w:tc>
          <w:tcPr>
            <w:tcW w:w="14904" w:type="dxa"/>
            <w:gridSpan w:val="15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4A64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134A64"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 Монтажные работы</w:t>
            </w:r>
          </w:p>
          <w:p w:rsidR="00E02B6D" w:rsidRPr="0049692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96928">
              <w:rPr>
                <w:rFonts w:ascii="Times New Roman" w:hAnsi="Times New Roman" w:cs="Times New Roman"/>
                <w:i/>
                <w:u w:val="single"/>
              </w:rPr>
              <w:t>А Монтаж щитов, пультов, приборов и средств автоматизации</w:t>
            </w:r>
          </w:p>
        </w:tc>
      </w:tr>
      <w:tr w:rsidR="00E02B6D" w:rsidRPr="00115246" w:rsidTr="002C4CFB">
        <w:trPr>
          <w:trHeight w:val="1182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vAlign w:val="center"/>
          </w:tcPr>
          <w:p w:rsidR="00E02B6D" w:rsidRPr="007B6319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11-06-001-02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шкафной малогабаритный ЩШМ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274,02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69,64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19,64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1,08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184,86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274,02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69,64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19,64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1,08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184,86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</w:p>
        </w:tc>
      </w:tr>
      <w:tr w:rsidR="00E02B6D" w:rsidRPr="00115246" w:rsidTr="002C4CFB">
        <w:trPr>
          <w:trHeight w:val="232"/>
        </w:trPr>
        <w:tc>
          <w:tcPr>
            <w:tcW w:w="513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07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1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9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9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6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8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039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07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1" w:type="dxa"/>
            <w:vAlign w:val="center"/>
          </w:tcPr>
          <w:p w:rsidR="00E02B6D" w:rsidRPr="00DB0D2E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2B6D" w:rsidRPr="00115246" w:rsidTr="002C4CFB">
        <w:trPr>
          <w:trHeight w:val="822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vAlign w:val="center"/>
          </w:tcPr>
          <w:p w:rsidR="00E02B6D" w:rsidRPr="007B6319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11-02-032-01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Датчик-реле </w:t>
            </w:r>
            <w:proofErr w:type="gramStart"/>
            <w:r>
              <w:rPr>
                <w:rFonts w:ascii="Times New Roman" w:hAnsi="Times New Roman" w:cs="Times New Roman"/>
              </w:rPr>
              <w:t>темпе-</w:t>
            </w:r>
            <w:proofErr w:type="spellStart"/>
            <w:r>
              <w:rPr>
                <w:rFonts w:ascii="Times New Roman" w:hAnsi="Times New Roman" w:cs="Times New Roman"/>
              </w:rPr>
              <w:t>ратуры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камерный биметаллический ДТК Б 56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91,53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22,32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49,21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2,97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183,06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44,64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98,42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5,94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E02B6D" w:rsidRPr="00115246" w:rsidTr="002C4CFB">
        <w:trPr>
          <w:trHeight w:val="822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7" w:type="dxa"/>
            <w:vAlign w:val="center"/>
          </w:tcPr>
          <w:p w:rsidR="00E02B6D" w:rsidRPr="007B6319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08-03-526-01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выключатель АП 50-2М ТУ 3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16.522.066-75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1,13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0,00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72,16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2,26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0,00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40,22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E02B6D" w:rsidRPr="00115246" w:rsidTr="002C4CFB">
        <w:trPr>
          <w:trHeight w:val="822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vAlign w:val="center"/>
          </w:tcPr>
          <w:p w:rsidR="00E02B6D" w:rsidRPr="007B6319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08-03-526-01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Автоматический выключатель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63-М ТУ 16.522.110-75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1,13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0,00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Pr="00A251C1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216,48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89,04</w:t>
            </w:r>
          </w:p>
        </w:tc>
        <w:tc>
          <w:tcPr>
            <w:tcW w:w="1088" w:type="dxa"/>
            <w:vAlign w:val="center"/>
          </w:tcPr>
          <w:p w:rsidR="00E02B6D" w:rsidRPr="00B928D7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6,78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0,00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120,66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</w:tr>
      <w:tr w:rsidR="00E02B6D" w:rsidRPr="00115246" w:rsidTr="002C4CFB">
        <w:trPr>
          <w:trHeight w:val="822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08-03-530-04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Магнитный пускатель ПМЕ-0,42 ОТС 16.0536.001-72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3,35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0,14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84,02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3,35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0,14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51,22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</w:tr>
      <w:tr w:rsidR="00E02B6D" w:rsidRPr="00115246" w:rsidTr="002C4CFB">
        <w:trPr>
          <w:trHeight w:val="834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11-02-032-01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Датчик-реле напора и тяги ДНТ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91,53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22,32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49,21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2,97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91,53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22,32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49,21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2,97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</w:tr>
      <w:tr w:rsidR="00E02B6D" w:rsidRPr="00115246" w:rsidTr="002C4CFB">
        <w:trPr>
          <w:trHeight w:val="831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11-03-001-01</w:t>
            </w:r>
          </w:p>
        </w:tc>
        <w:tc>
          <w:tcPr>
            <w:tcW w:w="2191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 АС-220 с красной линзой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E02B6D" w:rsidRPr="00115246" w:rsidTr="002C4CFB">
        <w:trPr>
          <w:trHeight w:val="85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11-03-001-01</w:t>
            </w:r>
          </w:p>
        </w:tc>
        <w:tc>
          <w:tcPr>
            <w:tcW w:w="2191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Резистор,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2400 Ом, ГОСТ 6513-75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E02B6D" w:rsidRPr="00115246" w:rsidTr="002C4CFB">
        <w:trPr>
          <w:trHeight w:val="910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Розетка штепсельная РШ-Ц-2-0-00 6/250 ГОСТ 7396-69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02B6D" w:rsidRPr="00115246" w:rsidTr="002C4CFB">
        <w:trPr>
          <w:trHeight w:val="835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08-01-054-01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ОСО-0,25 УЗ 220/36В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13,31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0,81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24,96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13,31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0,81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</w:tr>
      <w:tr w:rsidR="00E02B6D" w:rsidRPr="00115246" w:rsidTr="002C4CFB">
        <w:trPr>
          <w:trHeight w:val="889"/>
        </w:trPr>
        <w:tc>
          <w:tcPr>
            <w:tcW w:w="513" w:type="dxa"/>
            <w:vAlign w:val="center"/>
          </w:tcPr>
          <w:p w:rsidR="00E02B6D" w:rsidRPr="00DA549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</w:t>
            </w:r>
            <w:proofErr w:type="spellStart"/>
            <w:r>
              <w:rPr>
                <w:rFonts w:ascii="Times New Roman" w:hAnsi="Times New Roman" w:cs="Times New Roman"/>
              </w:rPr>
              <w:t>уравнове-шенныйсамопишу-щий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автоматический КСМ-4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02B6D" w:rsidRPr="00115246" w:rsidTr="002C4CFB">
        <w:trPr>
          <w:trHeight w:val="232"/>
        </w:trPr>
        <w:tc>
          <w:tcPr>
            <w:tcW w:w="513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07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1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9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9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6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8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9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07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1" w:type="dxa"/>
            <w:vAlign w:val="center"/>
          </w:tcPr>
          <w:p w:rsidR="00E02B6D" w:rsidRPr="0062341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2B6D" w:rsidRPr="00115246" w:rsidTr="002C4CFB">
        <w:trPr>
          <w:trHeight w:val="994"/>
        </w:trPr>
        <w:tc>
          <w:tcPr>
            <w:tcW w:w="513" w:type="dxa"/>
            <w:vAlign w:val="center"/>
          </w:tcPr>
          <w:p w:rsidR="00E02B6D" w:rsidRPr="00DA549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самопишущий прибор КСУ 2-015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02B6D" w:rsidRPr="00115246" w:rsidTr="002C4CFB">
        <w:trPr>
          <w:trHeight w:val="1171"/>
        </w:trPr>
        <w:tc>
          <w:tcPr>
            <w:tcW w:w="513" w:type="dxa"/>
            <w:vAlign w:val="center"/>
          </w:tcPr>
          <w:p w:rsidR="00E02B6D" w:rsidRPr="00C414B1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Измеритель КСМ 2-079 на базе авто-</w:t>
            </w:r>
            <w:proofErr w:type="spellStart"/>
            <w:r>
              <w:rPr>
                <w:rFonts w:ascii="Times New Roman" w:hAnsi="Times New Roman" w:cs="Times New Roman"/>
              </w:rPr>
              <w:t>матического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само-пишущего моста)</w:t>
            </w:r>
            <w:proofErr w:type="gramEnd"/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02B6D" w:rsidRPr="00115246" w:rsidTr="002C4CFB">
        <w:trPr>
          <w:trHeight w:val="688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vAlign w:val="center"/>
          </w:tcPr>
          <w:p w:rsidR="00E02B6D" w:rsidRPr="00134A6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11-02-001-01</w:t>
            </w:r>
          </w:p>
        </w:tc>
        <w:tc>
          <w:tcPr>
            <w:tcW w:w="2191" w:type="dxa"/>
            <w:vAlign w:val="center"/>
          </w:tcPr>
          <w:p w:rsidR="00E02B6D" w:rsidRPr="00C414B1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преобразователь ДИВ 4-02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23,06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E02B6D" w:rsidRPr="00115246" w:rsidTr="002C4CFB">
        <w:trPr>
          <w:trHeight w:val="87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vAlign w:val="center"/>
          </w:tcPr>
          <w:p w:rsidR="00E02B6D" w:rsidRPr="005B197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11-03-001-02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Газоанализатор ГИАМ 5М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E02B6D" w:rsidRPr="00115246" w:rsidTr="002C4CFB">
        <w:trPr>
          <w:trHeight w:val="70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vAlign w:val="center"/>
          </w:tcPr>
          <w:p w:rsidR="00E02B6D" w:rsidRPr="005B197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11-03-001-02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газоанализатора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 5122 - I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95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08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E02B6D" w:rsidRPr="00115246" w:rsidTr="002C4CFB">
        <w:trPr>
          <w:trHeight w:val="420"/>
        </w:trPr>
        <w:tc>
          <w:tcPr>
            <w:tcW w:w="14904" w:type="dxa"/>
            <w:gridSpan w:val="15"/>
            <w:vAlign w:val="center"/>
          </w:tcPr>
          <w:p w:rsidR="00E02B6D" w:rsidRPr="003957A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Монтаж электрических и трубных проводок</w:t>
            </w:r>
          </w:p>
        </w:tc>
      </w:tr>
      <w:tr w:rsidR="00E02B6D" w:rsidRPr="00115246" w:rsidTr="002C4CFB">
        <w:trPr>
          <w:trHeight w:val="99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vAlign w:val="center"/>
          </w:tcPr>
          <w:p w:rsidR="00E02B6D" w:rsidRPr="00857FD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08-02-405-01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НВЭ-0,35 II 500 ГОСТ 17515-72*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446,76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288,02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85,04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2,16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73,70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348,47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224,66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66,33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1,68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30,64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E02B6D" w:rsidRPr="00115246" w:rsidTr="002C4CFB">
        <w:trPr>
          <w:trHeight w:val="99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08-02-412-01</w:t>
            </w:r>
          </w:p>
          <w:p w:rsidR="00E02B6D" w:rsidRPr="00236E5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08-02-412-09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АПВ 1*2,5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6323-79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трубе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59,41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4,44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0,28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65,08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46,34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3,46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0,22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</w:tr>
      <w:tr w:rsidR="00E02B6D" w:rsidRPr="00115246" w:rsidTr="002C4CFB">
        <w:trPr>
          <w:trHeight w:val="99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08-02-412-01</w:t>
            </w:r>
          </w:p>
          <w:p w:rsidR="00E02B6D" w:rsidRPr="00857FD4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08-02-412-09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ПВ 1 1*1,0</w:t>
            </w:r>
          </w:p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6323-79</w:t>
            </w:r>
          </w:p>
          <w:p w:rsidR="00E02B6D" w:rsidRPr="007869D4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трубе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59,41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4,44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0,28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0,67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0,042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E02B6D" w:rsidRPr="00115246" w:rsidTr="002C4CFB">
        <w:trPr>
          <w:trHeight w:val="1227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vAlign w:val="center"/>
          </w:tcPr>
          <w:p w:rsidR="00E02B6D" w:rsidRPr="005B197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08-02-407-01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8*1*6000</w:t>
            </w:r>
          </w:p>
          <w:p w:rsidR="00E02B6D" w:rsidRPr="007869D4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8734-75 по установленным конструкциям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595,86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231,62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136,20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5,15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228,04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333,68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129,71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76,27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2,88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</w:tr>
      <w:tr w:rsidR="00E02B6D" w:rsidRPr="00115246" w:rsidTr="002C4CFB">
        <w:trPr>
          <w:trHeight w:val="232"/>
        </w:trPr>
        <w:tc>
          <w:tcPr>
            <w:tcW w:w="513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07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1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7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9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6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9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6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8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039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07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1" w:type="dxa"/>
            <w:vAlign w:val="center"/>
          </w:tcPr>
          <w:p w:rsidR="00E02B6D" w:rsidRPr="00F5582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2B6D" w:rsidRPr="00115246" w:rsidTr="002C4CFB">
        <w:trPr>
          <w:trHeight w:val="1062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7" w:type="dxa"/>
            <w:vAlign w:val="center"/>
          </w:tcPr>
          <w:p w:rsidR="00E02B6D" w:rsidRPr="005B197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08-02-410-01</w:t>
            </w:r>
          </w:p>
        </w:tc>
        <w:tc>
          <w:tcPr>
            <w:tcW w:w="2191" w:type="dxa"/>
            <w:vAlign w:val="center"/>
          </w:tcPr>
          <w:p w:rsidR="00E02B6D" w:rsidRPr="007869D4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ПВП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ГОСТ 18599-83 по установленным конструкциям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2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230,88</w:t>
            </w:r>
          </w:p>
        </w:tc>
        <w:tc>
          <w:tcPr>
            <w:tcW w:w="90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125,58</w:t>
            </w:r>
          </w:p>
        </w:tc>
        <w:tc>
          <w:tcPr>
            <w:tcW w:w="959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21,32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1,22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83,98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163,92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89,16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15,14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0,87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59,63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E02B6D" w:rsidRPr="00115246" w:rsidTr="002C4CFB">
        <w:trPr>
          <w:trHeight w:val="848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7" w:type="dxa"/>
            <w:vAlign w:val="center"/>
          </w:tcPr>
          <w:p w:rsidR="00E02B6D" w:rsidRPr="005B197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12-10-002-01</w:t>
            </w: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Отборное устройство</w:t>
            </w:r>
          </w:p>
          <w:p w:rsidR="00E02B6D" w:rsidRPr="007869D4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4-3428-71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dxa"/>
            <w:vAlign w:val="center"/>
          </w:tcPr>
          <w:p w:rsidR="00E02B6D" w:rsidRPr="004B1613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613">
              <w:rPr>
                <w:rFonts w:ascii="Times New Roman" w:hAnsi="Times New Roman" w:cs="Times New Roman"/>
                <w:sz w:val="16"/>
                <w:szCs w:val="16"/>
              </w:rPr>
              <w:t>14754,9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6" w:type="dxa"/>
            <w:vAlign w:val="center"/>
          </w:tcPr>
          <w:p w:rsidR="00E02B6D" w:rsidRPr="004B1613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613">
              <w:rPr>
                <w:rFonts w:ascii="Times New Roman" w:hAnsi="Times New Roman" w:cs="Times New Roman"/>
                <w:sz w:val="16"/>
                <w:szCs w:val="16"/>
              </w:rPr>
              <w:t>10774,4</w:t>
            </w:r>
          </w:p>
        </w:tc>
        <w:tc>
          <w:tcPr>
            <w:tcW w:w="959" w:type="dxa"/>
            <w:vAlign w:val="center"/>
          </w:tcPr>
          <w:p w:rsidR="00E02B6D" w:rsidRPr="004B1613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3488,72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0,00</m:t>
                    </m:r>
                  </m:den>
                </m:f>
              </m:oMath>
            </m:oMathPara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491,82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96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10,77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3,49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0,00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00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82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E02B6D" w:rsidRPr="00115246" w:rsidTr="002C4CFB">
        <w:trPr>
          <w:trHeight w:val="876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6804C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по разделу </w:t>
            </w:r>
            <w:r w:rsidRPr="006804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80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прямых затрат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ценах 2001 г.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1983,01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884,08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358,33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16,63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740,76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E02B6D" w:rsidRPr="00115246" w:rsidTr="002C4CFB">
        <w:trPr>
          <w:trHeight w:val="420"/>
        </w:trPr>
        <w:tc>
          <w:tcPr>
            <w:tcW w:w="14904" w:type="dxa"/>
            <w:gridSpan w:val="15"/>
            <w:vAlign w:val="center"/>
          </w:tcPr>
          <w:p w:rsidR="00E02B6D" w:rsidRPr="00236E5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36E56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236E56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236E56">
              <w:rPr>
                <w:rFonts w:ascii="Times New Roman" w:hAnsi="Times New Roman" w:cs="Times New Roman"/>
                <w:i/>
              </w:rPr>
              <w:t xml:space="preserve"> Материалы, неучтенные расценками сб. 8, 11, 12</w:t>
            </w:r>
          </w:p>
        </w:tc>
      </w:tr>
      <w:tr w:rsidR="00E02B6D" w:rsidRPr="00115246" w:rsidTr="002C4CFB">
        <w:trPr>
          <w:trHeight w:val="633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E02B6D" w:rsidRPr="00C77532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НВЭ-0,35 II 500 ГОСТ 17515-72*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633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E02B6D" w:rsidRPr="00C77532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АПВ 1-2,5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6323-79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684,2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53,37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55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E02B6D" w:rsidRPr="00C77532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ПВ 1 1*1,0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6323-79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827,7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55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E02B6D" w:rsidRPr="00C77532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8*1*6000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8734-75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711,2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55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Align w:val="center"/>
          </w:tcPr>
          <w:p w:rsidR="00E02B6D" w:rsidRPr="00C77532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ПВП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18599-83</w:t>
            </w:r>
          </w:p>
        </w:tc>
        <w:tc>
          <w:tcPr>
            <w:tcW w:w="65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55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2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78,27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555,72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589"/>
        </w:trPr>
        <w:tc>
          <w:tcPr>
            <w:tcW w:w="12037" w:type="dxa"/>
            <w:gridSpan w:val="12"/>
            <w:vAlign w:val="center"/>
          </w:tcPr>
          <w:p w:rsidR="00E02B6D" w:rsidRPr="0008678F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по разделу </w:t>
            </w:r>
            <w:proofErr w:type="gramStart"/>
            <w:r w:rsidRPr="000867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proofErr w:type="gramEnd"/>
            <w:r w:rsidRPr="0008678F">
              <w:rPr>
                <w:rFonts w:ascii="Times New Roman" w:hAnsi="Times New Roman" w:cs="Times New Roman"/>
                <w:i/>
                <w:sz w:val="28"/>
                <w:szCs w:val="28"/>
              </w:rPr>
              <w:t>прямых затрат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ценах 2001 г.</w:t>
            </w: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1359,31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745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08678F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по разделам </w:t>
            </w:r>
            <w:r w:rsidRPr="006F05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F0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6F05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F05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прямых затрат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ценах 2001 г.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1983,01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884,08</w:t>
            </w:r>
          </w:p>
        </w:tc>
        <w:tc>
          <w:tcPr>
            <w:tcW w:w="1088" w:type="dxa"/>
            <w:vAlign w:val="center"/>
          </w:tcPr>
          <w:p w:rsidR="00E02B6D" w:rsidRDefault="0058404A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358,33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16,63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2100,1</w:t>
            </w: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99,73</w:t>
            </w:r>
          </w:p>
        </w:tc>
      </w:tr>
      <w:tr w:rsidR="00E02B6D" w:rsidRPr="00115246" w:rsidTr="002C4CFB">
        <w:trPr>
          <w:trHeight w:val="255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FD2D30" w:rsidRDefault="00E02B6D" w:rsidP="004571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Перевод в текущие цены (Приложение к письму Координационного центра по ценообразованию и сметному нормирова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строительстве от 14 апреля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7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г. № КЦ/20</w:t>
            </w:r>
            <w:r w:rsidR="00457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ти «Об индексах изменения сметной стоимости строительства по Федеральным округам и регионам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на апрель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71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года» территориальные коэффициенты к элементам прямых затрат (без НДС)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 ОЗП = 19,857;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ЭММ = 11,235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; М =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proofErr w:type="gramEnd"/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6F059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Align w:val="center"/>
          </w:tcPr>
          <w:p w:rsidR="00E02B6D" w:rsidRPr="001C213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137">
              <w:rPr>
                <w:rFonts w:ascii="Times New Roman" w:hAnsi="Times New Roman" w:cs="Times New Roman"/>
                <w:b/>
                <w:sz w:val="20"/>
                <w:szCs w:val="20"/>
              </w:rPr>
              <w:t>17555,18</w:t>
            </w:r>
          </w:p>
        </w:tc>
        <w:tc>
          <w:tcPr>
            <w:tcW w:w="1088" w:type="dxa"/>
            <w:vAlign w:val="center"/>
          </w:tcPr>
          <w:p w:rsidR="00E02B6D" w:rsidRPr="006F0598" w:rsidRDefault="0058404A" w:rsidP="002C4CFB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4025,84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330,22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Pr="006F059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12476,7</w:t>
            </w:r>
          </w:p>
        </w:tc>
        <w:tc>
          <w:tcPr>
            <w:tcW w:w="1007" w:type="dxa"/>
            <w:vAlign w:val="center"/>
          </w:tcPr>
          <w:p w:rsidR="00E02B6D" w:rsidRPr="006F059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vAlign w:val="center"/>
          </w:tcPr>
          <w:p w:rsidR="00E02B6D" w:rsidRPr="006F059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B6D" w:rsidRPr="00115246" w:rsidTr="002C4CFB">
        <w:trPr>
          <w:trHeight w:val="232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556390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6" w:type="dxa"/>
            <w:vAlign w:val="center"/>
          </w:tcPr>
          <w:p w:rsidR="00E02B6D" w:rsidRPr="00556390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8" w:type="dxa"/>
            <w:vAlign w:val="center"/>
          </w:tcPr>
          <w:p w:rsidR="00E02B6D" w:rsidRPr="00556390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9" w:type="dxa"/>
            <w:vAlign w:val="center"/>
          </w:tcPr>
          <w:p w:rsidR="00E02B6D" w:rsidRPr="00556390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07" w:type="dxa"/>
            <w:vAlign w:val="center"/>
          </w:tcPr>
          <w:p w:rsidR="00E02B6D" w:rsidRPr="00556390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1" w:type="dxa"/>
            <w:vAlign w:val="center"/>
          </w:tcPr>
          <w:p w:rsidR="00E02B6D" w:rsidRPr="00556390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2B6D" w:rsidRPr="00115246" w:rsidTr="002C4CFB">
        <w:trPr>
          <w:trHeight w:val="437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= 17555,18</w:t>
            </w: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30,22 = 17885,4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437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123 % </w:t>
            </w:r>
            <w:proofErr w:type="gram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 = 1,23×17885,4 = 21999,04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FD2D30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21999,04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437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Сметная себестоимость</w:t>
            </w:r>
            <w:proofErr w:type="gram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= ПЗ+НР</w:t>
            </w:r>
          </w:p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21999,04+34057,72 = 56056,76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56056,76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420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Плановые накопления 12 % от</w:t>
            </w:r>
            <w:proofErr w:type="gram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0,12×56056,76 = 6726,81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6726,81</w:t>
            </w: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420"/>
        </w:trPr>
        <w:tc>
          <w:tcPr>
            <w:tcW w:w="892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spell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Ссмр</w:t>
            </w:r>
            <w:proofErr w:type="spellEnd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E02B6D" w:rsidRPr="00FD2D30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D30">
              <w:rPr>
                <w:rFonts w:ascii="Times New Roman" w:hAnsi="Times New Roman" w:cs="Times New Roman"/>
                <w:sz w:val="24"/>
                <w:szCs w:val="24"/>
              </w:rPr>
              <w:t>Ссмр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56056,76 + 6726,81 = 62783,57</w:t>
            </w: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59456,91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780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A37703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03">
              <w:rPr>
                <w:rFonts w:ascii="Times New Roman" w:hAnsi="Times New Roman" w:cs="Times New Roman"/>
                <w:b/>
                <w:sz w:val="24"/>
                <w:szCs w:val="24"/>
              </w:rPr>
              <w:t>Сметная стоимость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21773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62783,57</w:t>
            </w:r>
          </w:p>
        </w:tc>
        <w:tc>
          <w:tcPr>
            <w:tcW w:w="966" w:type="dxa"/>
            <w:vAlign w:val="center"/>
          </w:tcPr>
          <w:p w:rsidR="00E02B6D" w:rsidRPr="001C2137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137">
              <w:rPr>
                <w:rFonts w:ascii="Times New Roman" w:hAnsi="Times New Roman" w:cs="Times New Roman"/>
                <w:b/>
                <w:sz w:val="20"/>
                <w:szCs w:val="20"/>
              </w:rPr>
              <w:t>17555,18</w:t>
            </w:r>
          </w:p>
        </w:tc>
        <w:tc>
          <w:tcPr>
            <w:tcW w:w="1088" w:type="dxa"/>
            <w:vAlign w:val="center"/>
          </w:tcPr>
          <w:p w:rsidR="00E02B6D" w:rsidRPr="006F0598" w:rsidRDefault="0058404A" w:rsidP="002C4CFB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4025,84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330,22</m:t>
                    </m:r>
                  </m:den>
                </m:f>
              </m:oMath>
            </m:oMathPara>
          </w:p>
        </w:tc>
        <w:tc>
          <w:tcPr>
            <w:tcW w:w="1039" w:type="dxa"/>
            <w:vAlign w:val="center"/>
          </w:tcPr>
          <w:p w:rsidR="00E02B6D" w:rsidRPr="006F0598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12476,7</w:t>
            </w:r>
          </w:p>
        </w:tc>
        <w:tc>
          <w:tcPr>
            <w:tcW w:w="1007" w:type="dxa"/>
            <w:vAlign w:val="center"/>
          </w:tcPr>
          <w:p w:rsidR="00E02B6D" w:rsidRPr="00121773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vAlign w:val="center"/>
          </w:tcPr>
          <w:p w:rsidR="00E02B6D" w:rsidRPr="00121773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2B6D" w:rsidRPr="00115246" w:rsidTr="002C4CFB">
        <w:trPr>
          <w:trHeight w:val="420"/>
        </w:trPr>
        <w:tc>
          <w:tcPr>
            <w:tcW w:w="8923" w:type="dxa"/>
            <w:gridSpan w:val="9"/>
            <w:tcBorders>
              <w:right w:val="single" w:sz="12" w:space="0" w:color="auto"/>
            </w:tcBorders>
            <w:vAlign w:val="center"/>
          </w:tcPr>
          <w:p w:rsidR="00E02B6D" w:rsidRPr="00A37703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3">
              <w:rPr>
                <w:rFonts w:ascii="Times New Roman" w:hAnsi="Times New Roman" w:cs="Times New Roman"/>
                <w:sz w:val="24"/>
                <w:szCs w:val="24"/>
              </w:rPr>
              <w:t>Нормативная трудоемкость 99,73 чел. × час.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E02B6D" w:rsidRPr="00115246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115246" w:rsidTr="002C4CFB">
        <w:trPr>
          <w:trHeight w:val="420"/>
        </w:trPr>
        <w:tc>
          <w:tcPr>
            <w:tcW w:w="14904" w:type="dxa"/>
            <w:gridSpan w:val="15"/>
            <w:vAlign w:val="center"/>
          </w:tcPr>
          <w:p w:rsidR="00E02B6D" w:rsidRPr="00A17C21" w:rsidRDefault="00E02B6D" w:rsidP="002C4CF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договорной цены</w:t>
            </w:r>
          </w:p>
          <w:p w:rsidR="00E02B6D" w:rsidRPr="00A17C21" w:rsidRDefault="00E02B6D" w:rsidP="002C4CF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  <w:proofErr w:type="spell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Ссмр</w:t>
            </w:r>
            <w:proofErr w:type="spell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+ НДС + затраты на непредвиденные расходы</w:t>
            </w:r>
          </w:p>
          <w:p w:rsidR="00E02B6D" w:rsidRPr="00A17C21" w:rsidRDefault="00E02B6D" w:rsidP="002C4CF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непредвиденные расходы = 2 % × </w:t>
            </w:r>
            <w:proofErr w:type="spell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Ссмр</w:t>
            </w:r>
            <w:proofErr w:type="spellEnd"/>
          </w:p>
          <w:p w:rsidR="00E02B6D" w:rsidRPr="00A17C21" w:rsidRDefault="00E02B6D" w:rsidP="002C4CF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НДС = 18% × (</w:t>
            </w:r>
            <w:proofErr w:type="spell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Ссмр</w:t>
            </w:r>
            <w:proofErr w:type="spell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+ затраты на непредвиденные расходы)</w:t>
            </w:r>
          </w:p>
          <w:p w:rsidR="00E02B6D" w:rsidRPr="00A17C21" w:rsidRDefault="00E02B6D" w:rsidP="002C4CF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Затраты на непред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виденные расходы = 0,02 × 62,78</w:t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1,256</w:t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02B6D" w:rsidRPr="00A17C21" w:rsidRDefault="00E02B6D" w:rsidP="002C4CF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= 0,18 × (62,78 + 1,256) = 11,53</w:t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02B6D" w:rsidRPr="00A03DEB" w:rsidRDefault="00E02B6D" w:rsidP="002C4CF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62,78 + 11,53 + 1,256 = 75,566</w:t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E02B6D" w:rsidRDefault="00E02B6D" w:rsidP="00E02B6D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02B6D" w:rsidRDefault="00E02B6D" w:rsidP="00E02B6D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02B6D" w:rsidRDefault="00E02B6D" w:rsidP="00E02B6D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E02B6D" w:rsidRDefault="00E02B6D" w:rsidP="00E02B6D">
      <w:pPr>
        <w:rPr>
          <w:rFonts w:ascii="Times New Roman" w:hAnsi="Times New Roman" w:cs="Times New Roman"/>
          <w:sz w:val="26"/>
          <w:szCs w:val="26"/>
        </w:rPr>
      </w:pPr>
    </w:p>
    <w:p w:rsidR="00E02B6D" w:rsidRPr="00A17C21" w:rsidRDefault="00E02B6D" w:rsidP="00E02B6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>
        <w:rPr>
          <w:rFonts w:ascii="Times New Roman" w:hAnsi="Times New Roman" w:cs="Times New Roman"/>
          <w:sz w:val="28"/>
          <w:szCs w:val="28"/>
        </w:rPr>
        <w:tab/>
      </w:r>
      <w:r w:rsidRPr="00A17C21">
        <w:rPr>
          <w:rFonts w:ascii="Times New Roman" w:hAnsi="Times New Roman" w:cs="Times New Roman"/>
          <w:sz w:val="28"/>
          <w:szCs w:val="28"/>
        </w:rPr>
        <w:t>Калькуляция</w:t>
      </w:r>
      <w:r>
        <w:rPr>
          <w:rFonts w:ascii="Times New Roman" w:hAnsi="Times New Roman" w:cs="Times New Roman"/>
          <w:sz w:val="28"/>
          <w:szCs w:val="28"/>
        </w:rPr>
        <w:t xml:space="preserve"> затрат труда</w:t>
      </w:r>
    </w:p>
    <w:p w:rsidR="00E02B6D" w:rsidRPr="00A17C21" w:rsidRDefault="00E02B6D" w:rsidP="00E02B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Калькуляция тр</w:t>
      </w:r>
      <w:r>
        <w:rPr>
          <w:rFonts w:ascii="Times New Roman" w:hAnsi="Times New Roman" w:cs="Times New Roman"/>
          <w:sz w:val="28"/>
          <w:szCs w:val="28"/>
        </w:rPr>
        <w:t>удовых затрат</w:t>
      </w:r>
      <w:r w:rsidRPr="00A17C21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7C21">
        <w:rPr>
          <w:rFonts w:ascii="Times New Roman" w:hAnsi="Times New Roman" w:cs="Times New Roman"/>
          <w:sz w:val="28"/>
          <w:szCs w:val="28"/>
        </w:rPr>
        <w:t>) является основным документом по определению: размера трудовых затрат выполняемых работ; численного и квалификационного состава бригады (звена). Калькуляция составляется на основе рабочих чертежей и локальной сметы (таблица 1).</w:t>
      </w:r>
    </w:p>
    <w:p w:rsidR="00E02B6D" w:rsidRPr="00E15DCF" w:rsidRDefault="00E02B6D" w:rsidP="00E02B6D">
      <w:pPr>
        <w:pStyle w:val="a8"/>
        <w:rPr>
          <w:rFonts w:ascii="Times New Roman" w:hAnsi="Times New Roman" w:cs="Times New Roman"/>
          <w:sz w:val="24"/>
          <w:szCs w:val="24"/>
        </w:rPr>
      </w:pPr>
      <w:r w:rsidRPr="00E15DCF">
        <w:rPr>
          <w:rFonts w:ascii="Times New Roman" w:hAnsi="Times New Roman" w:cs="Times New Roman"/>
          <w:sz w:val="24"/>
          <w:szCs w:val="24"/>
        </w:rPr>
        <w:t>Таблица 2 – Калькуляция трудовых затрат и заработной платы</w:t>
      </w:r>
    </w:p>
    <w:tbl>
      <w:tblPr>
        <w:tblStyle w:val="a9"/>
        <w:tblW w:w="14599" w:type="dxa"/>
        <w:tblInd w:w="108" w:type="dxa"/>
        <w:tblLook w:val="04A0" w:firstRow="1" w:lastRow="0" w:firstColumn="1" w:lastColumn="0" w:noHBand="0" w:noVBand="1"/>
      </w:tblPr>
      <w:tblGrid>
        <w:gridCol w:w="513"/>
        <w:gridCol w:w="1561"/>
        <w:gridCol w:w="5723"/>
        <w:gridCol w:w="776"/>
        <w:gridCol w:w="777"/>
        <w:gridCol w:w="1128"/>
        <w:gridCol w:w="1189"/>
        <w:gridCol w:w="1184"/>
        <w:gridCol w:w="1748"/>
      </w:tblGrid>
      <w:tr w:rsidR="00E02B6D" w:rsidRPr="00024EAC" w:rsidTr="002C4CFB">
        <w:trPr>
          <w:trHeight w:val="771"/>
          <w:tblHeader/>
        </w:trPr>
        <w:tc>
          <w:tcPr>
            <w:tcW w:w="513" w:type="dxa"/>
            <w:vMerge w:val="restart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1" w:type="dxa"/>
            <w:vMerge w:val="restart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и позиция норматива</w:t>
            </w:r>
          </w:p>
        </w:tc>
        <w:tc>
          <w:tcPr>
            <w:tcW w:w="5723" w:type="dxa"/>
            <w:vMerge w:val="restart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76" w:type="dxa"/>
            <w:vMerge w:val="restart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777" w:type="dxa"/>
            <w:vMerge w:val="restart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128" w:type="dxa"/>
            <w:vMerge w:val="restart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звена</w:t>
            </w:r>
          </w:p>
        </w:tc>
        <w:tc>
          <w:tcPr>
            <w:tcW w:w="2373" w:type="dxa"/>
            <w:gridSpan w:val="2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труда, руб.</w:t>
            </w:r>
          </w:p>
        </w:tc>
        <w:tc>
          <w:tcPr>
            <w:tcW w:w="1748" w:type="dxa"/>
            <w:vMerge w:val="restart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на каждого члена звена</w:t>
            </w:r>
          </w:p>
        </w:tc>
      </w:tr>
      <w:tr w:rsidR="00E02B6D" w:rsidRPr="00024EAC" w:rsidTr="002C4CFB">
        <w:trPr>
          <w:trHeight w:val="695"/>
          <w:tblHeader/>
        </w:trPr>
        <w:tc>
          <w:tcPr>
            <w:tcW w:w="513" w:type="dxa"/>
            <w:vMerge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vMerge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единицу</w:t>
            </w:r>
          </w:p>
        </w:tc>
        <w:tc>
          <w:tcPr>
            <w:tcW w:w="1184" w:type="dxa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объем</w:t>
            </w:r>
          </w:p>
        </w:tc>
        <w:tc>
          <w:tcPr>
            <w:tcW w:w="1748" w:type="dxa"/>
            <w:vMerge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024EAC" w:rsidTr="002C4CFB">
        <w:trPr>
          <w:trHeight w:val="454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vAlign w:val="center"/>
          </w:tcPr>
          <w:p w:rsidR="00E02B6D" w:rsidRPr="00A17C21" w:rsidRDefault="00E02B6D" w:rsidP="002C4CFB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 w:rsidRPr="00A17C21">
              <w:rPr>
                <w:rFonts w:ascii="Times New Roman" w:hAnsi="Times New Roman" w:cs="Times New Roman"/>
                <w:b/>
                <w:i/>
              </w:rPr>
              <w:t>А Монтаж щитов пультов и средств автоматизации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024EAC" w:rsidTr="002C4CFB">
        <w:trPr>
          <w:trHeight w:val="850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32-52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4, 2а, б,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щита шкафного малогабаритного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р-2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р-0,7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р-0,7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р-1,4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датчика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еле температуры камерного биметаллического ДТК Б 56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р-0,35</w:t>
            </w:r>
          </w:p>
        </w:tc>
      </w:tr>
      <w:tr w:rsidR="00E02B6D" w:rsidRPr="00024EAC" w:rsidTr="002C4CFB">
        <w:trPr>
          <w:trHeight w:val="957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23-7-4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2, п. 1 а,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автоматического выключателя АП 50-2 М ТУ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р-1,88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р-1,88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р-1,9</w:t>
            </w:r>
          </w:p>
        </w:tc>
      </w:tr>
      <w:tr w:rsidR="00E02B6D" w:rsidRPr="00024EAC" w:rsidTr="002C4CFB">
        <w:trPr>
          <w:trHeight w:val="89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23-7-4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2,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а, б, в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автоматического выключателя А-63 М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р-5,66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р-5,66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р-5,66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23-7-5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2,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а, 2 а, 3 а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магнитного пускателя ПМЕ – 0,42 ОСТ 16.0536.001-72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</w:t>
            </w:r>
          </w:p>
        </w:tc>
        <w:tc>
          <w:tcPr>
            <w:tcW w:w="1189" w:type="dxa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184" w:type="dxa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р-0,52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р-0,52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р-0,51</w:t>
            </w:r>
          </w:p>
        </w:tc>
      </w:tr>
      <w:tr w:rsidR="00E02B6D" w:rsidRPr="00024EAC" w:rsidTr="002C4CFB">
        <w:trPr>
          <w:trHeight w:val="84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датчика реле напора и тяги ДНТ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р-0,175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р-0,175</w:t>
            </w:r>
          </w:p>
        </w:tc>
      </w:tr>
      <w:tr w:rsidR="00E02B6D" w:rsidRPr="00024EAC" w:rsidTr="002C4CFB">
        <w:trPr>
          <w:trHeight w:val="84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арматуры АС – 220 с красной линзой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р-0,35</w:t>
            </w:r>
          </w:p>
        </w:tc>
      </w:tr>
      <w:tr w:rsidR="00E02B6D" w:rsidRPr="00024EAC" w:rsidTr="002C4CFB">
        <w:trPr>
          <w:trHeight w:val="846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резистора 220В; 2400 Ом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84" w:type="dxa"/>
            <w:vAlign w:val="center"/>
          </w:tcPr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р-0,35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р-0,35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32-84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розетки штепсельной РШ –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 – 0 – 00 6/250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Pr="005324DB" w:rsidRDefault="00E02B6D" w:rsidP="002C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48" w:type="dxa"/>
            <w:vAlign w:val="center"/>
          </w:tcPr>
          <w:p w:rsidR="00E02B6D" w:rsidRPr="005324DB" w:rsidRDefault="00E02B6D" w:rsidP="002C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р-0,45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23-1-22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трансформатора ОСО – 0,25 УЗ 220/36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р-0,77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32-35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моста уравновешенного самопишущего автоматического КСМ-4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р-0,275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р-0,275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32-55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электронного самопишущего прибора КСУ – 2 - 015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р-0,35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измерителя КСМ 2 – 079 на базе автоматического самопишущего моста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р-0,275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р-0,275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первичного преобразователя ДИВ 4 - 02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р-0,35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р-0,35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32-35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газоанализатора ГИАМ -5 М инфракрасного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р-1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р-0,345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р-0,345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32-35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блока газоанализатора</w:t>
            </w:r>
          </w:p>
          <w:p w:rsidR="00E02B6D" w:rsidRDefault="00E02B6D" w:rsidP="002C4CF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 5122 I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р-1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р-0,345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р-0,345</w:t>
            </w:r>
          </w:p>
        </w:tc>
      </w:tr>
      <w:tr w:rsidR="00E02B6D" w:rsidRPr="00024EAC" w:rsidTr="002C4CFB">
        <w:trPr>
          <w:trHeight w:val="454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3" w:type="dxa"/>
            <w:vAlign w:val="center"/>
          </w:tcPr>
          <w:p w:rsidR="00E02B6D" w:rsidRPr="00A17C21" w:rsidRDefault="00E02B6D" w:rsidP="002C4CFB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 Монтаж электрических и трубных проводок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23-1-3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1,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 г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деталей крепления для прокладки провода НВЭ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р-6,24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р-6,24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23-1-3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2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5723" w:type="dxa"/>
            <w:vAlign w:val="center"/>
          </w:tcPr>
          <w:p w:rsidR="00E02B6D" w:rsidRPr="00777D33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провода НВЭ – 0,35 II 500 ГОСТ 17515 – 72*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8,19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р-4,095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р-4,095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23-1-7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2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1, 2 3 а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2,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а, 2 а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труб по установленным конструкциям по стенам с креплением накладными скобами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р-2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р-1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28,96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р-5,79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р-11,58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р-5,79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р-5,79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23-1-15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а, б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провода в проложенных трубах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р-2,51</w:t>
            </w:r>
          </w:p>
          <w:p w:rsidR="00E02B6D" w:rsidRPr="00024EAC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р-2,51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32-5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1, 2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отборного устройства</w:t>
            </w:r>
          </w:p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4-3428-71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р.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р-0,19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р. св-0,19</w:t>
            </w:r>
          </w:p>
        </w:tc>
      </w:tr>
      <w:tr w:rsidR="00E02B6D" w:rsidRPr="00024EAC" w:rsidTr="002C4CFB">
        <w:trPr>
          <w:trHeight w:val="759"/>
        </w:trPr>
        <w:tc>
          <w:tcPr>
            <w:tcW w:w="513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32-87</w:t>
            </w:r>
          </w:p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2, 3,4</w:t>
            </w:r>
          </w:p>
        </w:tc>
        <w:tc>
          <w:tcPr>
            <w:tcW w:w="5723" w:type="dxa"/>
            <w:vAlign w:val="center"/>
          </w:tcPr>
          <w:p w:rsidR="00E02B6D" w:rsidRDefault="00E02B6D" w:rsidP="002C4CFB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включению аппаратуры и средств автоматизации</w:t>
            </w:r>
          </w:p>
        </w:tc>
        <w:tc>
          <w:tcPr>
            <w:tcW w:w="776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7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</w:t>
            </w:r>
          </w:p>
        </w:tc>
        <w:tc>
          <w:tcPr>
            <w:tcW w:w="1189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84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48" w:type="dxa"/>
            <w:vAlign w:val="center"/>
          </w:tcPr>
          <w:p w:rsidR="00E02B6D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р-1,6</w:t>
            </w:r>
          </w:p>
        </w:tc>
      </w:tr>
      <w:tr w:rsidR="00E02B6D" w:rsidRPr="00024EAC" w:rsidTr="002C4CFB">
        <w:trPr>
          <w:trHeight w:val="1374"/>
        </w:trPr>
        <w:tc>
          <w:tcPr>
            <w:tcW w:w="11667" w:type="dxa"/>
            <w:gridSpan w:val="7"/>
            <w:vAlign w:val="center"/>
          </w:tcPr>
          <w:p w:rsidR="00E02B6D" w:rsidRPr="006E6395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6E6395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184" w:type="dxa"/>
            <w:vAlign w:val="center"/>
          </w:tcPr>
          <w:p w:rsidR="00E02B6D" w:rsidRPr="006E6395" w:rsidRDefault="00E02B6D" w:rsidP="002C4CFB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6E6395">
              <w:rPr>
                <w:rFonts w:ascii="Times New Roman" w:hAnsi="Times New Roman" w:cs="Times New Roman"/>
              </w:rPr>
              <w:t>90,87</w:t>
            </w:r>
          </w:p>
        </w:tc>
        <w:tc>
          <w:tcPr>
            <w:tcW w:w="1748" w:type="dxa"/>
            <w:vAlign w:val="center"/>
          </w:tcPr>
          <w:p w:rsidR="00E02B6D" w:rsidRPr="006E6395" w:rsidRDefault="00E02B6D" w:rsidP="002C4CFB">
            <w:pPr>
              <w:rPr>
                <w:rFonts w:ascii="Times New Roman" w:hAnsi="Times New Roman" w:cs="Times New Roman"/>
              </w:rPr>
            </w:pPr>
            <w:r w:rsidRPr="006E6395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6E6395">
              <w:rPr>
                <w:rFonts w:ascii="Times New Roman" w:hAnsi="Times New Roman" w:cs="Times New Roman"/>
              </w:rPr>
              <w:t>р</w:t>
            </w:r>
            <w:proofErr w:type="gramEnd"/>
            <w:r w:rsidRPr="006E6395">
              <w:rPr>
                <w:rFonts w:ascii="Times New Roman" w:hAnsi="Times New Roman" w:cs="Times New Roman"/>
              </w:rPr>
              <w:t xml:space="preserve"> - 0,69</w:t>
            </w:r>
          </w:p>
          <w:p w:rsidR="00E02B6D" w:rsidRPr="006E6395" w:rsidRDefault="00E02B6D" w:rsidP="002C4CFB">
            <w:pPr>
              <w:rPr>
                <w:rFonts w:ascii="Times New Roman" w:hAnsi="Times New Roman" w:cs="Times New Roman"/>
              </w:rPr>
            </w:pPr>
            <w:r w:rsidRPr="006E6395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6E6395">
              <w:rPr>
                <w:rFonts w:ascii="Times New Roman" w:hAnsi="Times New Roman" w:cs="Times New Roman"/>
              </w:rPr>
              <w:t>р</w:t>
            </w:r>
            <w:proofErr w:type="gramEnd"/>
            <w:r w:rsidRPr="006E6395">
              <w:rPr>
                <w:rFonts w:ascii="Times New Roman" w:hAnsi="Times New Roman" w:cs="Times New Roman"/>
              </w:rPr>
              <w:t xml:space="preserve"> - 15,0</w:t>
            </w:r>
          </w:p>
          <w:p w:rsidR="00E02B6D" w:rsidRPr="006E6395" w:rsidRDefault="00E02B6D" w:rsidP="002C4CFB">
            <w:pPr>
              <w:rPr>
                <w:rFonts w:ascii="Times New Roman" w:hAnsi="Times New Roman" w:cs="Times New Roman"/>
              </w:rPr>
            </w:pPr>
            <w:r w:rsidRPr="006E6395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6E6395">
              <w:rPr>
                <w:rFonts w:ascii="Times New Roman" w:hAnsi="Times New Roman" w:cs="Times New Roman"/>
              </w:rPr>
              <w:t>р</w:t>
            </w:r>
            <w:proofErr w:type="gramEnd"/>
            <w:r w:rsidRPr="006E6395">
              <w:rPr>
                <w:rFonts w:ascii="Times New Roman" w:hAnsi="Times New Roman" w:cs="Times New Roman"/>
              </w:rPr>
              <w:t xml:space="preserve"> св. - 0,19</w:t>
            </w:r>
          </w:p>
          <w:p w:rsidR="00E02B6D" w:rsidRPr="006E6395" w:rsidRDefault="00E02B6D" w:rsidP="002C4CFB">
            <w:pPr>
              <w:rPr>
                <w:rFonts w:ascii="Times New Roman" w:hAnsi="Times New Roman" w:cs="Times New Roman"/>
              </w:rPr>
            </w:pPr>
            <w:r w:rsidRPr="006E6395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6E6395">
              <w:rPr>
                <w:rFonts w:ascii="Times New Roman" w:hAnsi="Times New Roman" w:cs="Times New Roman"/>
              </w:rPr>
              <w:t>р</w:t>
            </w:r>
            <w:proofErr w:type="gramEnd"/>
            <w:r w:rsidRPr="006E6395">
              <w:rPr>
                <w:rFonts w:ascii="Times New Roman" w:hAnsi="Times New Roman" w:cs="Times New Roman"/>
              </w:rPr>
              <w:t xml:space="preserve"> - 38,05</w:t>
            </w:r>
          </w:p>
          <w:p w:rsidR="00E02B6D" w:rsidRPr="006E6395" w:rsidRDefault="00E02B6D" w:rsidP="002C4CFB">
            <w:pPr>
              <w:rPr>
                <w:rFonts w:ascii="Times New Roman" w:hAnsi="Times New Roman" w:cs="Times New Roman"/>
              </w:rPr>
            </w:pPr>
            <w:r w:rsidRPr="006E6395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6E6395">
              <w:rPr>
                <w:rFonts w:ascii="Times New Roman" w:hAnsi="Times New Roman" w:cs="Times New Roman"/>
              </w:rPr>
              <w:t>р</w:t>
            </w:r>
            <w:proofErr w:type="gramEnd"/>
            <w:r w:rsidRPr="006E6395">
              <w:rPr>
                <w:rFonts w:ascii="Times New Roman" w:hAnsi="Times New Roman" w:cs="Times New Roman"/>
              </w:rPr>
              <w:t xml:space="preserve"> - 8,78</w:t>
            </w:r>
          </w:p>
          <w:p w:rsidR="00E02B6D" w:rsidRPr="006E6395" w:rsidRDefault="00E02B6D" w:rsidP="002C4CFB">
            <w:pPr>
              <w:rPr>
                <w:rFonts w:ascii="Times New Roman" w:hAnsi="Times New Roman" w:cs="Times New Roman"/>
              </w:rPr>
            </w:pPr>
            <w:r w:rsidRPr="006E6395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6E6395">
              <w:rPr>
                <w:rFonts w:ascii="Times New Roman" w:hAnsi="Times New Roman" w:cs="Times New Roman"/>
              </w:rPr>
              <w:t>р</w:t>
            </w:r>
            <w:proofErr w:type="gramEnd"/>
            <w:r w:rsidRPr="006E6395">
              <w:rPr>
                <w:rFonts w:ascii="Times New Roman" w:hAnsi="Times New Roman" w:cs="Times New Roman"/>
              </w:rPr>
              <w:t xml:space="preserve"> - 28,16</w:t>
            </w:r>
          </w:p>
        </w:tc>
      </w:tr>
    </w:tbl>
    <w:p w:rsidR="00E02B6D" w:rsidRPr="00781789" w:rsidRDefault="00E02B6D" w:rsidP="00E02B6D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D5A55" w:rsidRDefault="000D5A55"/>
    <w:sectPr w:rsidR="000D5A55" w:rsidSect="008B4F78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4A" w:rsidRDefault="0058404A" w:rsidP="00E313FA">
      <w:pPr>
        <w:spacing w:after="0" w:line="240" w:lineRule="auto"/>
      </w:pPr>
      <w:r>
        <w:separator/>
      </w:r>
    </w:p>
  </w:endnote>
  <w:endnote w:type="continuationSeparator" w:id="0">
    <w:p w:rsidR="0058404A" w:rsidRDefault="0058404A" w:rsidP="00E3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4A" w:rsidRDefault="0058404A" w:rsidP="00E313FA">
      <w:pPr>
        <w:spacing w:after="0" w:line="240" w:lineRule="auto"/>
      </w:pPr>
      <w:r>
        <w:separator/>
      </w:r>
    </w:p>
  </w:footnote>
  <w:footnote w:type="continuationSeparator" w:id="0">
    <w:p w:rsidR="0058404A" w:rsidRDefault="0058404A" w:rsidP="00E3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FA" w:rsidRDefault="0058404A">
    <w:pPr>
      <w:pStyle w:val="a3"/>
    </w:pPr>
    <w:r>
      <w:rPr>
        <w:noProof/>
      </w:rPr>
      <w:pict>
        <v:group id="Group 21" o:spid="_x0000_s2049" style="position:absolute;margin-left:157.45pt;margin-top:-89.6pt;width:526.6pt;height:807.05pt;rotation:90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">
          <v:rect id="Rectangle 22" o:spid="_x0000_s205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<v:line id="Line 23" o:spid="_x0000_s205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v:line id="Line 24" o:spid="_x0000_s205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v:line id="Line 25" o:spid="_x0000_s205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line id="Line 26" o:spid="_x0000_s205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27" o:spid="_x0000_s205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v:line id="Line 28" o:spid="_x0000_s205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29" o:spid="_x0000_s205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30" o:spid="_x0000_s205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<v:line id="Line 31" o:spid="_x0000_s20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<v:line id="Line 32" o:spid="_x0000_s206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<v:rect id="Rectangle 33" o:spid="_x0000_s206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<v:textbox style="layout-flow:vertical;mso-next-textbox:#Rectangle 33" inset="1pt,1pt,1pt,1pt">
              <w:txbxContent>
                <w:p w:rsidR="00E313FA" w:rsidRDefault="00E313FA" w:rsidP="00E313FA">
                  <w:pPr>
                    <w:pStyle w:val="a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Изм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  <v:rect id="Rectangle 34" o:spid="_x0000_s206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<v:textbox style="layout-flow:vertical;mso-next-textbox:#Rectangle 34" inset="1pt,1pt,1pt,1pt">
              <w:txbxContent>
                <w:p w:rsidR="00E313FA" w:rsidRDefault="00E313FA" w:rsidP="00E313FA">
                  <w:pPr>
                    <w:pStyle w:val="a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35" o:spid="_x0000_s206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<v:textbox style="layout-flow:vertical;mso-next-textbox:#Rectangle 35" inset="1pt,1pt,1pt,1pt">
              <w:txbxContent>
                <w:p w:rsidR="00E313FA" w:rsidRDefault="00E313FA" w:rsidP="00E313FA">
                  <w:pPr>
                    <w:pStyle w:val="a7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документа</w:t>
                  </w:r>
                </w:p>
              </w:txbxContent>
            </v:textbox>
          </v:rect>
          <v:rect id="Rectangle 36" o:spid="_x0000_s206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<v:textbox style="layout-flow:vertical;mso-next-textbox:#Rectangle 36" inset="1pt,1pt,1pt,1pt">
              <w:txbxContent>
                <w:p w:rsidR="00E313FA" w:rsidRDefault="00E313FA" w:rsidP="00E313FA">
                  <w:pPr>
                    <w:pStyle w:val="a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  <w:proofErr w:type="spellEnd"/>
                </w:p>
              </w:txbxContent>
            </v:textbox>
          </v:rect>
          <v:rect id="Rectangle 37" o:spid="_x0000_s206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<v:textbox style="layout-flow:vertical;mso-next-textbox:#Rectangle 37" inset="1pt,1pt,1pt,1pt">
              <w:txbxContent>
                <w:p w:rsidR="00E313FA" w:rsidRDefault="00E313FA" w:rsidP="00E313FA">
                  <w:pPr>
                    <w:pStyle w:val="a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xbxContent>
            </v:textbox>
          </v:rect>
          <v:rect id="Rectangle 38" o:spid="_x0000_s206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<v:textbox style="layout-flow:vertical;mso-next-textbox:#Rectangle 38" inset="1pt,1pt,1pt,1pt">
              <w:txbxContent>
                <w:p w:rsidR="00E313FA" w:rsidRDefault="00E313FA" w:rsidP="00E313FA">
                  <w:pPr>
                    <w:pStyle w:val="a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rect>
          <v:rect id="Rectangle 39" o:spid="_x0000_s206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<v:textbox style="layout-flow:vertical;mso-next-textbox:#Rectangle 39" inset="1pt,1pt,1pt,1pt">
              <w:txbxContent>
                <w:p w:rsidR="00E313FA" w:rsidRPr="006A0D30" w:rsidRDefault="00E313FA" w:rsidP="00E313F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  <v:rect id="Rectangle 40" o:spid="_x0000_s206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<v:textbox style="layout-flow:vertical;mso-next-textbox:#Rectangle 40" inset="1pt,1pt,1pt,1pt">
              <w:txbxContent>
                <w:p w:rsidR="00E313FA" w:rsidRPr="006A0D30" w:rsidRDefault="00E02B6D" w:rsidP="00E313FA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15.02.</w:t>
                  </w:r>
                  <w:r w:rsidR="004571AC">
                    <w:rPr>
                      <w:i/>
                      <w:sz w:val="28"/>
                      <w:szCs w:val="28"/>
                    </w:rPr>
                    <w:t>14 00.08.097-2024</w:t>
                  </w:r>
                  <w:r w:rsidR="00E313FA">
                    <w:rPr>
                      <w:i/>
                      <w:sz w:val="28"/>
                      <w:szCs w:val="28"/>
                    </w:rPr>
                    <w:t>.00</w:t>
                  </w:r>
                </w:p>
                <w:p w:rsidR="00E313FA" w:rsidRPr="00594A37" w:rsidRDefault="00E313FA" w:rsidP="00E313FA">
                  <w:pPr>
                    <w:rPr>
                      <w:szCs w:val="28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D62"/>
    <w:multiLevelType w:val="hybridMultilevel"/>
    <w:tmpl w:val="BE881B6A"/>
    <w:lvl w:ilvl="0" w:tplc="FA38FA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82FE9"/>
    <w:multiLevelType w:val="multilevel"/>
    <w:tmpl w:val="6F00C7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951AA9"/>
    <w:multiLevelType w:val="multilevel"/>
    <w:tmpl w:val="E0A84B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DA3DBB"/>
    <w:multiLevelType w:val="hybridMultilevel"/>
    <w:tmpl w:val="413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34ED"/>
    <w:multiLevelType w:val="multilevel"/>
    <w:tmpl w:val="32CC24C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52F7968"/>
    <w:multiLevelType w:val="hybridMultilevel"/>
    <w:tmpl w:val="09682058"/>
    <w:lvl w:ilvl="0" w:tplc="D2E2BF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86CB0"/>
    <w:multiLevelType w:val="hybridMultilevel"/>
    <w:tmpl w:val="280CB102"/>
    <w:lvl w:ilvl="0" w:tplc="417A47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3FA"/>
    <w:rsid w:val="000D5A55"/>
    <w:rsid w:val="00221BE6"/>
    <w:rsid w:val="004571AC"/>
    <w:rsid w:val="0058404A"/>
    <w:rsid w:val="008863D7"/>
    <w:rsid w:val="008B4F78"/>
    <w:rsid w:val="00E02B6D"/>
    <w:rsid w:val="00E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3FA"/>
  </w:style>
  <w:style w:type="paragraph" w:styleId="a5">
    <w:name w:val="footer"/>
    <w:basedOn w:val="a"/>
    <w:link w:val="a6"/>
    <w:uiPriority w:val="99"/>
    <w:semiHidden/>
    <w:unhideWhenUsed/>
    <w:rsid w:val="00E3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3FA"/>
  </w:style>
  <w:style w:type="paragraph" w:customStyle="1" w:styleId="a7">
    <w:name w:val="Чертежный"/>
    <w:rsid w:val="00E313F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8">
    <w:name w:val="List Paragraph"/>
    <w:basedOn w:val="a"/>
    <w:uiPriority w:val="34"/>
    <w:qFormat/>
    <w:rsid w:val="00E02B6D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E02B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E02B6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02B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02B6D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ody Text Indent"/>
    <w:basedOn w:val="a"/>
    <w:link w:val="ae"/>
    <w:semiHidden/>
    <w:rsid w:val="00E02B6D"/>
    <w:pPr>
      <w:tabs>
        <w:tab w:val="left" w:pos="1418"/>
      </w:tabs>
      <w:spacing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02B6D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hmirova</dc:creator>
  <cp:keywords/>
  <dc:description/>
  <cp:lastModifiedBy>User</cp:lastModifiedBy>
  <cp:revision>5</cp:revision>
  <dcterms:created xsi:type="dcterms:W3CDTF">2016-06-01T07:27:00Z</dcterms:created>
  <dcterms:modified xsi:type="dcterms:W3CDTF">2024-04-23T05:31:00Z</dcterms:modified>
</cp:coreProperties>
</file>